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78"/>
        <w:gridCol w:w="2878"/>
        <w:gridCol w:w="2878"/>
        <w:gridCol w:w="2878"/>
        <w:gridCol w:w="2878"/>
      </w:tblGrid>
      <w:tr w:rsidR="005D4B68" w:rsidRPr="00F82E09" w14:paraId="2C374E56" w14:textId="77777777" w:rsidTr="005D4B68">
        <w:tc>
          <w:tcPr>
            <w:tcW w:w="2878" w:type="dxa"/>
          </w:tcPr>
          <w:p w14:paraId="0B8DEF8A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Athanasius</w:t>
            </w:r>
          </w:p>
          <w:p w14:paraId="2F67270B" w14:textId="77777777" w:rsidR="005D4B68" w:rsidRPr="00F82E09" w:rsidRDefault="005D4B68">
            <w:pPr>
              <w:rPr>
                <w:rFonts w:ascii="Cambria" w:hAnsi="Cambria"/>
                <w:i/>
              </w:rPr>
            </w:pPr>
            <w:r w:rsidRPr="00F82E09">
              <w:rPr>
                <w:rFonts w:ascii="Cambria" w:hAnsi="Cambria"/>
                <w:i/>
              </w:rPr>
              <w:t>The Father of Orthodoxy</w:t>
            </w:r>
          </w:p>
          <w:p w14:paraId="26F57568" w14:textId="4FF859AB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297-373</w:t>
            </w:r>
          </w:p>
        </w:tc>
        <w:tc>
          <w:tcPr>
            <w:tcW w:w="2878" w:type="dxa"/>
          </w:tcPr>
          <w:p w14:paraId="31A5D38D" w14:textId="0BE3DD2D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 xml:space="preserve">Order, Feast, </w:t>
            </w:r>
            <w:proofErr w:type="gramStart"/>
            <w:r w:rsidR="00FB5B24" w:rsidRPr="00F82E09">
              <w:rPr>
                <w:rFonts w:ascii="Cambria" w:hAnsi="Cambria"/>
              </w:rPr>
              <w:t>When</w:t>
            </w:r>
            <w:proofErr w:type="gramEnd"/>
            <w:r w:rsidR="00FB5B24" w:rsidRPr="00F82E09">
              <w:rPr>
                <w:rFonts w:ascii="Cambria" w:hAnsi="Cambria"/>
              </w:rPr>
              <w:t xml:space="preserve"> declared Doctor/Beatified, </w:t>
            </w:r>
            <w:r w:rsidRPr="00F82E09">
              <w:rPr>
                <w:rFonts w:ascii="Cambria" w:hAnsi="Cambria"/>
              </w:rPr>
              <w:t>Bio, etc.</w:t>
            </w:r>
          </w:p>
        </w:tc>
        <w:tc>
          <w:tcPr>
            <w:tcW w:w="2878" w:type="dxa"/>
          </w:tcPr>
          <w:p w14:paraId="41B1879D" w14:textId="4B2066A9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Works</w:t>
            </w:r>
          </w:p>
        </w:tc>
        <w:tc>
          <w:tcPr>
            <w:tcW w:w="2878" w:type="dxa"/>
          </w:tcPr>
          <w:p w14:paraId="52AC5F23" w14:textId="66A94384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Quotes</w:t>
            </w:r>
          </w:p>
        </w:tc>
        <w:tc>
          <w:tcPr>
            <w:tcW w:w="2878" w:type="dxa"/>
          </w:tcPr>
          <w:p w14:paraId="39CA9808" w14:textId="16FDA749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Habits</w:t>
            </w:r>
          </w:p>
        </w:tc>
      </w:tr>
      <w:tr w:rsidR="005D4B68" w:rsidRPr="00F82E09" w14:paraId="5AAF02AB" w14:textId="77777777" w:rsidTr="005D4B68">
        <w:tc>
          <w:tcPr>
            <w:tcW w:w="2878" w:type="dxa"/>
          </w:tcPr>
          <w:p w14:paraId="5B32A77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Ephrem</w:t>
            </w:r>
          </w:p>
          <w:p w14:paraId="23C356DC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Harp of the Holy Ghost</w:t>
            </w:r>
          </w:p>
          <w:p w14:paraId="3612BDFC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Mary’s Own Singer</w:t>
            </w:r>
          </w:p>
          <w:p w14:paraId="1193D1BE" w14:textId="77777777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Hymnody</w:t>
            </w:r>
          </w:p>
          <w:p w14:paraId="60C51481" w14:textId="5AC63ED1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306-373</w:t>
            </w:r>
          </w:p>
        </w:tc>
        <w:tc>
          <w:tcPr>
            <w:tcW w:w="2878" w:type="dxa"/>
          </w:tcPr>
          <w:p w14:paraId="03B07BD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48BE54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5E7F6D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F651D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23B9D6A" w14:textId="77777777" w:rsidTr="005D4B68">
        <w:tc>
          <w:tcPr>
            <w:tcW w:w="2878" w:type="dxa"/>
          </w:tcPr>
          <w:p w14:paraId="56B3D9A3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Cyril of Jerusalem</w:t>
            </w:r>
          </w:p>
          <w:p w14:paraId="284FC8B7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Doctor of Catechesis</w:t>
            </w:r>
          </w:p>
          <w:p w14:paraId="0706383C" w14:textId="0F6F9C7F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315-386</w:t>
            </w:r>
          </w:p>
        </w:tc>
        <w:tc>
          <w:tcPr>
            <w:tcW w:w="2878" w:type="dxa"/>
          </w:tcPr>
          <w:p w14:paraId="14A80EA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E478AC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9A44AF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DCA8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85D92FD" w14:textId="77777777" w:rsidTr="005D4B68">
        <w:tc>
          <w:tcPr>
            <w:tcW w:w="2878" w:type="dxa"/>
          </w:tcPr>
          <w:p w14:paraId="2D5E262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Hilary of Poitiers</w:t>
            </w:r>
          </w:p>
          <w:p w14:paraId="6FE6EE4A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Athanasius of the West</w:t>
            </w:r>
          </w:p>
          <w:p w14:paraId="5412C412" w14:textId="71E90B80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315-368</w:t>
            </w:r>
          </w:p>
        </w:tc>
        <w:tc>
          <w:tcPr>
            <w:tcW w:w="2878" w:type="dxa"/>
          </w:tcPr>
          <w:p w14:paraId="6EF8DB3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FE2C9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024A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FFFEE1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E39919A" w14:textId="77777777" w:rsidTr="005D4B68">
        <w:tc>
          <w:tcPr>
            <w:tcW w:w="2878" w:type="dxa"/>
          </w:tcPr>
          <w:p w14:paraId="6BDD5EA9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Gregory Nazianzen</w:t>
            </w:r>
          </w:p>
          <w:p w14:paraId="60B32FB1" w14:textId="2ADDB056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Theologian</w:t>
            </w:r>
          </w:p>
          <w:p w14:paraId="15C2A584" w14:textId="2C5CFE46" w:rsidR="005D4B68" w:rsidRPr="00F82E09" w:rsidRDefault="005D4B68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Christian Demosthenes</w:t>
            </w:r>
          </w:p>
          <w:p w14:paraId="68DCDB4F" w14:textId="37F77203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329-389</w:t>
            </w:r>
          </w:p>
        </w:tc>
        <w:tc>
          <w:tcPr>
            <w:tcW w:w="2878" w:type="dxa"/>
          </w:tcPr>
          <w:p w14:paraId="7BD659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921B6D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D6FF53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1E8DF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6AF5A20" w14:textId="77777777" w:rsidTr="005D4B68">
        <w:tc>
          <w:tcPr>
            <w:tcW w:w="2878" w:type="dxa"/>
          </w:tcPr>
          <w:p w14:paraId="41E6224D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Basil the Great</w:t>
            </w:r>
          </w:p>
          <w:p w14:paraId="7AD1B5D8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Father of Eastern Monasticism</w:t>
            </w:r>
          </w:p>
          <w:p w14:paraId="41939C5C" w14:textId="61B7475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329-379</w:t>
            </w:r>
          </w:p>
        </w:tc>
        <w:tc>
          <w:tcPr>
            <w:tcW w:w="2878" w:type="dxa"/>
          </w:tcPr>
          <w:p w14:paraId="56E23FF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0BD296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3E9DDC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DEE368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88F7911" w14:textId="77777777" w:rsidTr="005D4B68">
        <w:tc>
          <w:tcPr>
            <w:tcW w:w="2878" w:type="dxa"/>
          </w:tcPr>
          <w:p w14:paraId="4C737E5C" w14:textId="77777777" w:rsidR="005D4B68" w:rsidRPr="00F82E09" w:rsidRDefault="005D4B68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Ambrose</w:t>
            </w:r>
          </w:p>
          <w:p w14:paraId="619CE8A3" w14:textId="77777777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Patron of the Veneration of Mary</w:t>
            </w:r>
          </w:p>
          <w:p w14:paraId="3021391F" w14:textId="62BC26BC" w:rsidR="005D4B68" w:rsidRPr="00F82E09" w:rsidRDefault="005D4B68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340-397</w:t>
            </w:r>
          </w:p>
        </w:tc>
        <w:tc>
          <w:tcPr>
            <w:tcW w:w="2878" w:type="dxa"/>
          </w:tcPr>
          <w:p w14:paraId="0599164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F88E9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68306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BA8DF6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6FAF37D" w14:textId="77777777" w:rsidTr="005D4B68">
        <w:tc>
          <w:tcPr>
            <w:tcW w:w="2878" w:type="dxa"/>
          </w:tcPr>
          <w:p w14:paraId="72C3E81F" w14:textId="77777777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Jerome</w:t>
            </w:r>
          </w:p>
          <w:p w14:paraId="41E411BA" w14:textId="77777777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Father of Biblical Studies</w:t>
            </w:r>
          </w:p>
          <w:p w14:paraId="03244451" w14:textId="14A76176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342-420</w:t>
            </w:r>
          </w:p>
        </w:tc>
        <w:tc>
          <w:tcPr>
            <w:tcW w:w="2878" w:type="dxa"/>
          </w:tcPr>
          <w:p w14:paraId="215D815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B36A22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9F74C3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34C87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EBD9BBC" w14:textId="77777777" w:rsidTr="005D4B68">
        <w:tc>
          <w:tcPr>
            <w:tcW w:w="2878" w:type="dxa"/>
          </w:tcPr>
          <w:p w14:paraId="31F055F4" w14:textId="77777777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Chrysostom</w:t>
            </w:r>
          </w:p>
          <w:p w14:paraId="00339C93" w14:textId="77777777" w:rsidR="00FB5B24" w:rsidRPr="00F82E09" w:rsidRDefault="00FB5B24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 xml:space="preserve">The </w:t>
            </w:r>
            <w:proofErr w:type="gramStart"/>
            <w:r w:rsidRPr="00F82E09">
              <w:rPr>
                <w:rFonts w:ascii="Cambria" w:hAnsi="Cambria"/>
                <w:i/>
                <w:iCs/>
              </w:rPr>
              <w:t>Golden-Mouthed</w:t>
            </w:r>
            <w:proofErr w:type="gramEnd"/>
          </w:p>
          <w:p w14:paraId="26A48B36" w14:textId="77777777" w:rsidR="00FB5B24" w:rsidRPr="00F82E09" w:rsidRDefault="00FB5B24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Eucharist</w:t>
            </w:r>
          </w:p>
          <w:p w14:paraId="445BEB16" w14:textId="4CB268BB" w:rsidR="00FB5B24" w:rsidRPr="00F82E09" w:rsidRDefault="00FB5B24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347-407</w:t>
            </w:r>
          </w:p>
        </w:tc>
        <w:tc>
          <w:tcPr>
            <w:tcW w:w="2878" w:type="dxa"/>
          </w:tcPr>
          <w:p w14:paraId="15567B5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1C5A17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5D0910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D5772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C34CD6B" w14:textId="77777777" w:rsidTr="005D4B68">
        <w:tc>
          <w:tcPr>
            <w:tcW w:w="2878" w:type="dxa"/>
          </w:tcPr>
          <w:p w14:paraId="0FDC677A" w14:textId="2B91211F" w:rsidR="005D4B68" w:rsidRPr="00F82E09" w:rsidRDefault="00FB5B24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Augustine</w:t>
            </w:r>
          </w:p>
          <w:p w14:paraId="0DCFAF6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lastRenderedPageBreak/>
              <w:t>Doctor of Grace</w:t>
            </w:r>
          </w:p>
          <w:p w14:paraId="4E3A2E6D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Doctors</w:t>
            </w:r>
          </w:p>
          <w:p w14:paraId="1B0C2915" w14:textId="2767208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354-430</w:t>
            </w:r>
          </w:p>
        </w:tc>
        <w:tc>
          <w:tcPr>
            <w:tcW w:w="2878" w:type="dxa"/>
          </w:tcPr>
          <w:p w14:paraId="3C90BD6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C004A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C7F060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18384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C1C2109" w14:textId="77777777" w:rsidTr="005D4B68">
        <w:tc>
          <w:tcPr>
            <w:tcW w:w="2878" w:type="dxa"/>
          </w:tcPr>
          <w:p w14:paraId="111C2F6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Cyril of Alexandria</w:t>
            </w:r>
          </w:p>
          <w:p w14:paraId="29B27F3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Incarnation</w:t>
            </w:r>
          </w:p>
          <w:p w14:paraId="3DC31C91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Seal of the Fathers</w:t>
            </w:r>
          </w:p>
          <w:p w14:paraId="40B96DFE" w14:textId="763132BE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376-444</w:t>
            </w:r>
          </w:p>
        </w:tc>
        <w:tc>
          <w:tcPr>
            <w:tcW w:w="2878" w:type="dxa"/>
          </w:tcPr>
          <w:p w14:paraId="24BD874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5FCB9F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B7711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E7FE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68A9FB0" w14:textId="77777777" w:rsidTr="005D4B68">
        <w:tc>
          <w:tcPr>
            <w:tcW w:w="2878" w:type="dxa"/>
          </w:tcPr>
          <w:p w14:paraId="7C59AA7D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Pope St. Leo the Great</w:t>
            </w:r>
          </w:p>
          <w:p w14:paraId="5D01AA6C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Doctor of the Unity of the Church</w:t>
            </w:r>
          </w:p>
          <w:p w14:paraId="5E2C459D" w14:textId="765BF99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400-461</w:t>
            </w:r>
          </w:p>
        </w:tc>
        <w:tc>
          <w:tcPr>
            <w:tcW w:w="2878" w:type="dxa"/>
          </w:tcPr>
          <w:p w14:paraId="63776E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7E5753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8CECA2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2CECF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1C26476" w14:textId="77777777" w:rsidTr="005D4B68">
        <w:tc>
          <w:tcPr>
            <w:tcW w:w="2878" w:type="dxa"/>
          </w:tcPr>
          <w:p w14:paraId="345FBCE4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 xml:space="preserve">St. Peter </w:t>
            </w:r>
            <w:proofErr w:type="spellStart"/>
            <w:r w:rsidRPr="00F82E09">
              <w:rPr>
                <w:rFonts w:ascii="Cambria" w:hAnsi="Cambria"/>
                <w:b/>
                <w:bCs/>
              </w:rPr>
              <w:t>Crysologus</w:t>
            </w:r>
            <w:proofErr w:type="spellEnd"/>
          </w:p>
          <w:p w14:paraId="7178A04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Golden-Worded</w:t>
            </w:r>
          </w:p>
          <w:p w14:paraId="0F1CD704" w14:textId="6BDFFC7C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406-450</w:t>
            </w:r>
          </w:p>
        </w:tc>
        <w:tc>
          <w:tcPr>
            <w:tcW w:w="2878" w:type="dxa"/>
          </w:tcPr>
          <w:p w14:paraId="6071712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B0E773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500BD4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86ABC3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2AFBBC1" w14:textId="77777777" w:rsidTr="005D4B68">
        <w:tc>
          <w:tcPr>
            <w:tcW w:w="2878" w:type="dxa"/>
          </w:tcPr>
          <w:p w14:paraId="710F8ABC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Pope St. Gregory the Great</w:t>
            </w:r>
          </w:p>
          <w:p w14:paraId="5256A9E5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Greatest of the Great</w:t>
            </w:r>
          </w:p>
          <w:p w14:paraId="4994F9B4" w14:textId="3F587E5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540-604</w:t>
            </w:r>
          </w:p>
        </w:tc>
        <w:tc>
          <w:tcPr>
            <w:tcW w:w="2878" w:type="dxa"/>
          </w:tcPr>
          <w:p w14:paraId="733C4B8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B2A4B6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09C058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C8D457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9770A5" w14:textId="77777777" w:rsidTr="005D4B68">
        <w:tc>
          <w:tcPr>
            <w:tcW w:w="2878" w:type="dxa"/>
          </w:tcPr>
          <w:p w14:paraId="261CA66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Isidore of Seville</w:t>
            </w:r>
          </w:p>
          <w:p w14:paraId="74E8F82A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Schoolmaster of the Middle Ages</w:t>
            </w:r>
          </w:p>
          <w:p w14:paraId="4AC2B1CE" w14:textId="7EDDF70B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560-636</w:t>
            </w:r>
          </w:p>
        </w:tc>
        <w:tc>
          <w:tcPr>
            <w:tcW w:w="2878" w:type="dxa"/>
          </w:tcPr>
          <w:p w14:paraId="2A2C0BB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6CB650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3F03BD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234E08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440194A" w14:textId="77777777" w:rsidTr="005D4B68">
        <w:tc>
          <w:tcPr>
            <w:tcW w:w="2878" w:type="dxa"/>
          </w:tcPr>
          <w:p w14:paraId="47EA9AE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Bede the Venerable</w:t>
            </w:r>
          </w:p>
          <w:p w14:paraId="0CD62DD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English History</w:t>
            </w:r>
          </w:p>
          <w:p w14:paraId="49C9213D" w14:textId="01529191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673-735</w:t>
            </w:r>
          </w:p>
        </w:tc>
        <w:tc>
          <w:tcPr>
            <w:tcW w:w="2878" w:type="dxa"/>
          </w:tcPr>
          <w:p w14:paraId="440CFCF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150BD4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17B610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54647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B6E4800" w14:textId="77777777" w:rsidTr="005D4B68">
        <w:tc>
          <w:tcPr>
            <w:tcW w:w="2878" w:type="dxa"/>
          </w:tcPr>
          <w:p w14:paraId="3DD43F7F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Damascene</w:t>
            </w:r>
          </w:p>
          <w:p w14:paraId="4233172A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Christian Art</w:t>
            </w:r>
          </w:p>
          <w:p w14:paraId="3CF4E96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Assumption</w:t>
            </w:r>
          </w:p>
          <w:p w14:paraId="5A171F92" w14:textId="75065CA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676-749</w:t>
            </w:r>
          </w:p>
        </w:tc>
        <w:tc>
          <w:tcPr>
            <w:tcW w:w="2878" w:type="dxa"/>
          </w:tcPr>
          <w:p w14:paraId="44230F4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00D546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6BF62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ACFA80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2AD62A5" w14:textId="77777777" w:rsidTr="005D4B68">
        <w:tc>
          <w:tcPr>
            <w:tcW w:w="2878" w:type="dxa"/>
          </w:tcPr>
          <w:p w14:paraId="65DF05E9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Peter Damian</w:t>
            </w:r>
          </w:p>
          <w:p w14:paraId="0082F267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Monitor of the Popes</w:t>
            </w:r>
          </w:p>
          <w:p w14:paraId="70CCDC99" w14:textId="6FB54A3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1007-1072</w:t>
            </w:r>
          </w:p>
        </w:tc>
        <w:tc>
          <w:tcPr>
            <w:tcW w:w="2878" w:type="dxa"/>
          </w:tcPr>
          <w:p w14:paraId="7E37C70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CDC261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4AE67F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1D77B9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7B40FF7" w14:textId="77777777" w:rsidTr="005D4B68">
        <w:tc>
          <w:tcPr>
            <w:tcW w:w="2878" w:type="dxa"/>
          </w:tcPr>
          <w:p w14:paraId="1433E88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Anselm</w:t>
            </w:r>
          </w:p>
          <w:p w14:paraId="1F28AD06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Father of Scholasticism</w:t>
            </w:r>
          </w:p>
          <w:p w14:paraId="5B7540CF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Defender of the Rights of the Church</w:t>
            </w:r>
          </w:p>
          <w:p w14:paraId="20AE010D" w14:textId="2C7285F6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lastRenderedPageBreak/>
              <w:t>1033-1109</w:t>
            </w:r>
          </w:p>
        </w:tc>
        <w:tc>
          <w:tcPr>
            <w:tcW w:w="2878" w:type="dxa"/>
          </w:tcPr>
          <w:p w14:paraId="4E6B108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C66362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839577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ADCE7C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0FDA422" w14:textId="77777777" w:rsidTr="005D4B68">
        <w:tc>
          <w:tcPr>
            <w:tcW w:w="2878" w:type="dxa"/>
          </w:tcPr>
          <w:p w14:paraId="471972E8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Bernard of Clairvaux</w:t>
            </w:r>
          </w:p>
          <w:p w14:paraId="0BBAD4A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Mellifluous Doctor</w:t>
            </w:r>
          </w:p>
          <w:p w14:paraId="64BABCF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Oracle of the Twelfth Century</w:t>
            </w:r>
          </w:p>
          <w:p w14:paraId="4B46551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proofErr w:type="spellStart"/>
            <w:r w:rsidRPr="00F82E09">
              <w:rPr>
                <w:rFonts w:ascii="Cambria" w:hAnsi="Cambria"/>
                <w:i/>
                <w:iCs/>
              </w:rPr>
              <w:t>Thaumaturgus</w:t>
            </w:r>
            <w:proofErr w:type="spellEnd"/>
            <w:r w:rsidRPr="00F82E09">
              <w:rPr>
                <w:rFonts w:ascii="Cambria" w:hAnsi="Cambria"/>
                <w:i/>
                <w:iCs/>
              </w:rPr>
              <w:t xml:space="preserve"> of the West</w:t>
            </w:r>
          </w:p>
          <w:p w14:paraId="4F8D6AE1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Arbiter of Christendom</w:t>
            </w:r>
          </w:p>
          <w:p w14:paraId="1A7E06F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Last of the Fathers</w:t>
            </w:r>
          </w:p>
          <w:p w14:paraId="71D52E53" w14:textId="38AF261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1090-1153</w:t>
            </w:r>
          </w:p>
        </w:tc>
        <w:tc>
          <w:tcPr>
            <w:tcW w:w="2878" w:type="dxa"/>
          </w:tcPr>
          <w:p w14:paraId="1A5F1DD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07918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36791A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74BC62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60C446E5" w14:textId="77777777" w:rsidTr="005D4B68">
        <w:tc>
          <w:tcPr>
            <w:tcW w:w="2878" w:type="dxa"/>
          </w:tcPr>
          <w:p w14:paraId="3BEBF759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 xml:space="preserve">St. Hildegard of </w:t>
            </w:r>
            <w:proofErr w:type="spellStart"/>
            <w:r w:rsidRPr="00F82E09">
              <w:rPr>
                <w:rFonts w:ascii="Cambria" w:hAnsi="Cambria"/>
                <w:b/>
                <w:bCs/>
              </w:rPr>
              <w:t>Bingen</w:t>
            </w:r>
            <w:proofErr w:type="spellEnd"/>
          </w:p>
          <w:p w14:paraId="1953890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Teutonic Prophetess</w:t>
            </w:r>
          </w:p>
          <w:p w14:paraId="5697F8E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Sibyl of the Rhine</w:t>
            </w:r>
          </w:p>
          <w:p w14:paraId="1D8E574A" w14:textId="42358A90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1098-1179</w:t>
            </w:r>
          </w:p>
        </w:tc>
        <w:tc>
          <w:tcPr>
            <w:tcW w:w="2878" w:type="dxa"/>
          </w:tcPr>
          <w:p w14:paraId="78B7686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F2E324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A4C3F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A3BBCB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C2DE924" w14:textId="77777777" w:rsidTr="005D4B68">
        <w:tc>
          <w:tcPr>
            <w:tcW w:w="2878" w:type="dxa"/>
          </w:tcPr>
          <w:p w14:paraId="59215F0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Anthony of Padua</w:t>
            </w:r>
          </w:p>
          <w:p w14:paraId="1607FEDA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Gospels</w:t>
            </w:r>
          </w:p>
          <w:p w14:paraId="416F45C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Hammer of heretics</w:t>
            </w:r>
          </w:p>
          <w:p w14:paraId="23BCC75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Ark of Both Covenants</w:t>
            </w:r>
          </w:p>
          <w:p w14:paraId="64E0ADDC" w14:textId="19E5446C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1195-1231</w:t>
            </w:r>
          </w:p>
        </w:tc>
        <w:tc>
          <w:tcPr>
            <w:tcW w:w="2878" w:type="dxa"/>
          </w:tcPr>
          <w:p w14:paraId="1A7AB5A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9699C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95912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0ED56F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CD3B771" w14:textId="77777777" w:rsidTr="005D4B68">
        <w:tc>
          <w:tcPr>
            <w:tcW w:w="2878" w:type="dxa"/>
          </w:tcPr>
          <w:p w14:paraId="0D39661A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Albert the Great</w:t>
            </w:r>
          </w:p>
          <w:p w14:paraId="49CCEDE0" w14:textId="77777777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  <w:i/>
                <w:iCs/>
              </w:rPr>
              <w:t>The Universal Doctor</w:t>
            </w:r>
          </w:p>
          <w:p w14:paraId="6855F8E5" w14:textId="2268F075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1206-1280</w:t>
            </w:r>
          </w:p>
        </w:tc>
        <w:tc>
          <w:tcPr>
            <w:tcW w:w="2878" w:type="dxa"/>
          </w:tcPr>
          <w:p w14:paraId="453A5BD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E1D0C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412FFF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F27DE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1AE8695" w14:textId="77777777" w:rsidTr="005D4B68">
        <w:tc>
          <w:tcPr>
            <w:tcW w:w="2878" w:type="dxa"/>
          </w:tcPr>
          <w:p w14:paraId="1FDD0D5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Bonaventure</w:t>
            </w:r>
          </w:p>
          <w:p w14:paraId="7DF3A79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Seraphic Doctor</w:t>
            </w:r>
          </w:p>
          <w:p w14:paraId="71314550" w14:textId="2991C3BA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1221-1274</w:t>
            </w:r>
          </w:p>
        </w:tc>
        <w:tc>
          <w:tcPr>
            <w:tcW w:w="2878" w:type="dxa"/>
          </w:tcPr>
          <w:p w14:paraId="0A3CF10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F80AE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CC682C6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693DDB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F4FA4F5" w14:textId="77777777" w:rsidTr="005D4B68">
        <w:tc>
          <w:tcPr>
            <w:tcW w:w="2878" w:type="dxa"/>
          </w:tcPr>
          <w:p w14:paraId="6BED6FF8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Thomas Aquinas</w:t>
            </w:r>
          </w:p>
          <w:p w14:paraId="6C5A3C28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Angelic Doctor</w:t>
            </w:r>
          </w:p>
          <w:p w14:paraId="66F078F2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Common Doctor</w:t>
            </w:r>
          </w:p>
          <w:p w14:paraId="5F6DE3AF" w14:textId="000207D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1225-1274</w:t>
            </w:r>
          </w:p>
        </w:tc>
        <w:tc>
          <w:tcPr>
            <w:tcW w:w="2878" w:type="dxa"/>
          </w:tcPr>
          <w:p w14:paraId="15C49D7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2D8F55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8488C5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23C532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1014B187" w14:textId="77777777" w:rsidTr="005D4B68">
        <w:tc>
          <w:tcPr>
            <w:tcW w:w="2878" w:type="dxa"/>
          </w:tcPr>
          <w:p w14:paraId="6C73D17D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Catherine of Siena</w:t>
            </w:r>
          </w:p>
          <w:p w14:paraId="6E249BC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Seraphic Virgin</w:t>
            </w:r>
          </w:p>
          <w:p w14:paraId="7D48CC6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Mystic of the Incarnate Word</w:t>
            </w:r>
          </w:p>
          <w:p w14:paraId="39F4BF9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Mystic of the Mystical Body of Christ</w:t>
            </w:r>
          </w:p>
          <w:p w14:paraId="2D785360" w14:textId="083A5203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1347-1380</w:t>
            </w:r>
          </w:p>
        </w:tc>
        <w:tc>
          <w:tcPr>
            <w:tcW w:w="2878" w:type="dxa"/>
          </w:tcPr>
          <w:p w14:paraId="7C2353D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253D0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47541E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716D7B0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7A862EEC" w14:textId="77777777" w:rsidTr="005D4B68">
        <w:tc>
          <w:tcPr>
            <w:tcW w:w="2878" w:type="dxa"/>
          </w:tcPr>
          <w:p w14:paraId="224CFFA3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of Ávila</w:t>
            </w:r>
          </w:p>
          <w:p w14:paraId="034BF756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lastRenderedPageBreak/>
              <w:t>Apostle of Andalusia</w:t>
            </w:r>
          </w:p>
          <w:p w14:paraId="6791533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Master</w:t>
            </w:r>
          </w:p>
          <w:p w14:paraId="04EB4BB5" w14:textId="351EDF9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1499-1569</w:t>
            </w:r>
          </w:p>
        </w:tc>
        <w:tc>
          <w:tcPr>
            <w:tcW w:w="2878" w:type="dxa"/>
          </w:tcPr>
          <w:p w14:paraId="51C4130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6A1BD1A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847F8F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C2820FD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93A7079" w14:textId="77777777" w:rsidTr="005D4B68">
        <w:tc>
          <w:tcPr>
            <w:tcW w:w="2878" w:type="dxa"/>
          </w:tcPr>
          <w:p w14:paraId="19324AA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Theresa of Ávila</w:t>
            </w:r>
          </w:p>
          <w:p w14:paraId="16CFD149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Prayer</w:t>
            </w:r>
          </w:p>
          <w:p w14:paraId="08C3099A" w14:textId="03EB75B5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1515-1582</w:t>
            </w:r>
          </w:p>
        </w:tc>
        <w:tc>
          <w:tcPr>
            <w:tcW w:w="2878" w:type="dxa"/>
          </w:tcPr>
          <w:p w14:paraId="3D5401C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AD52F4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834D3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B355CEB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8B8843" w14:textId="77777777" w:rsidTr="005D4B68">
        <w:tc>
          <w:tcPr>
            <w:tcW w:w="2878" w:type="dxa"/>
          </w:tcPr>
          <w:p w14:paraId="22114CB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Peter Canisius</w:t>
            </w:r>
          </w:p>
          <w:p w14:paraId="6F15262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Catechism</w:t>
            </w:r>
          </w:p>
          <w:p w14:paraId="11F9A847" w14:textId="39F7035A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1521-1597</w:t>
            </w:r>
          </w:p>
        </w:tc>
        <w:tc>
          <w:tcPr>
            <w:tcW w:w="2878" w:type="dxa"/>
          </w:tcPr>
          <w:p w14:paraId="31B968D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0F89B30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C663D0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94119E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53F84C13" w14:textId="77777777" w:rsidTr="005D4B68">
        <w:tc>
          <w:tcPr>
            <w:tcW w:w="2878" w:type="dxa"/>
          </w:tcPr>
          <w:p w14:paraId="234872FF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Robert Bellarmine</w:t>
            </w:r>
          </w:p>
          <w:p w14:paraId="7E81C42B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Prince of Apologists</w:t>
            </w:r>
          </w:p>
          <w:p w14:paraId="02665FB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Gentle Doctor of The Controversies</w:t>
            </w:r>
          </w:p>
          <w:p w14:paraId="00F747EA" w14:textId="44504D2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1542-1621</w:t>
            </w:r>
          </w:p>
        </w:tc>
        <w:tc>
          <w:tcPr>
            <w:tcW w:w="2878" w:type="dxa"/>
          </w:tcPr>
          <w:p w14:paraId="298E79C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9E1BF39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471D87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E894A6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C4BF58C" w14:textId="77777777" w:rsidTr="005D4B68">
        <w:tc>
          <w:tcPr>
            <w:tcW w:w="2878" w:type="dxa"/>
          </w:tcPr>
          <w:p w14:paraId="55459CB6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John of the Cross</w:t>
            </w:r>
          </w:p>
          <w:p w14:paraId="55D63B4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Mystical Theology</w:t>
            </w:r>
          </w:p>
          <w:p w14:paraId="778B5C00" w14:textId="1B8F8E84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1542-1591</w:t>
            </w:r>
          </w:p>
        </w:tc>
        <w:tc>
          <w:tcPr>
            <w:tcW w:w="2878" w:type="dxa"/>
          </w:tcPr>
          <w:p w14:paraId="385569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FC8DCC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7CA891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FF95C0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3C4B54DA" w14:textId="77777777" w:rsidTr="005D4B68">
        <w:tc>
          <w:tcPr>
            <w:tcW w:w="2878" w:type="dxa"/>
          </w:tcPr>
          <w:p w14:paraId="1BC38930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Lawrence of Brindisi</w:t>
            </w:r>
          </w:p>
          <w:p w14:paraId="36419237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Apostolic Doctor</w:t>
            </w:r>
          </w:p>
          <w:p w14:paraId="7917CB81" w14:textId="3C3020B2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1559-1619</w:t>
            </w:r>
          </w:p>
        </w:tc>
        <w:tc>
          <w:tcPr>
            <w:tcW w:w="2878" w:type="dxa"/>
          </w:tcPr>
          <w:p w14:paraId="20E7174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C753C6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89C6444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2BF346F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21E63507" w14:textId="77777777" w:rsidTr="005D4B68">
        <w:tc>
          <w:tcPr>
            <w:tcW w:w="2878" w:type="dxa"/>
          </w:tcPr>
          <w:p w14:paraId="7386C81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Francis de Sales</w:t>
            </w:r>
          </w:p>
          <w:p w14:paraId="1263B953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The Gentleman Doctor</w:t>
            </w:r>
          </w:p>
          <w:p w14:paraId="07678120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Patron of the Catholic Press</w:t>
            </w:r>
          </w:p>
          <w:p w14:paraId="41E3C4E5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Everyman’s Spiritual Director</w:t>
            </w:r>
          </w:p>
          <w:p w14:paraId="3102F076" w14:textId="373B0178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1567-1622</w:t>
            </w:r>
          </w:p>
        </w:tc>
        <w:tc>
          <w:tcPr>
            <w:tcW w:w="2878" w:type="dxa"/>
          </w:tcPr>
          <w:p w14:paraId="58CF9A5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F619DCE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EFAE4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BFD5D0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00660C97" w14:textId="77777777" w:rsidTr="005D4B68">
        <w:tc>
          <w:tcPr>
            <w:tcW w:w="2878" w:type="dxa"/>
          </w:tcPr>
          <w:p w14:paraId="62E371B7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Alphonsus Liguori</w:t>
            </w:r>
          </w:p>
          <w:p w14:paraId="6902C26E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Prince of Moralists</w:t>
            </w:r>
          </w:p>
          <w:p w14:paraId="4B14938C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Most Zealous Doctor</w:t>
            </w:r>
          </w:p>
          <w:p w14:paraId="67EED2A3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Patron of Confessors and Moral Theologians</w:t>
            </w:r>
          </w:p>
          <w:p w14:paraId="178D0777" w14:textId="6EE0CAC6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1696-1787</w:t>
            </w:r>
          </w:p>
        </w:tc>
        <w:tc>
          <w:tcPr>
            <w:tcW w:w="2878" w:type="dxa"/>
          </w:tcPr>
          <w:p w14:paraId="1864235E" w14:textId="7438C411" w:rsidR="005D4B68" w:rsidRPr="00F82E09" w:rsidRDefault="00B9448F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Redemptorist</w:t>
            </w:r>
          </w:p>
        </w:tc>
        <w:tc>
          <w:tcPr>
            <w:tcW w:w="2878" w:type="dxa"/>
          </w:tcPr>
          <w:p w14:paraId="354C43EB" w14:textId="77777777" w:rsidR="00B9448F" w:rsidRDefault="00B9448F">
            <w:pPr>
              <w:rPr>
                <w:rFonts w:ascii="Cambria" w:hAnsi="Cambria"/>
                <w:i/>
                <w:iCs/>
              </w:rPr>
            </w:pPr>
            <w:r>
              <w:rPr>
                <w:rFonts w:ascii="Cambria" w:hAnsi="Cambria"/>
                <w:i/>
                <w:iCs/>
              </w:rPr>
              <w:t>Way of the Cross</w:t>
            </w:r>
          </w:p>
          <w:p w14:paraId="7A927FA3" w14:textId="77777777" w:rsidR="00B9448F" w:rsidRDefault="00B9448F">
            <w:pPr>
              <w:rPr>
                <w:rFonts w:ascii="Cambria" w:hAnsi="Cambria"/>
                <w:i/>
                <w:iCs/>
              </w:rPr>
            </w:pPr>
            <w:r>
              <w:rPr>
                <w:rFonts w:ascii="Cambria" w:hAnsi="Cambria"/>
                <w:i/>
                <w:iCs/>
              </w:rPr>
              <w:t>The Glories of Mary</w:t>
            </w:r>
          </w:p>
          <w:p w14:paraId="54AD9D65" w14:textId="00A2A4A2" w:rsidR="005D4B68" w:rsidRPr="00B9448F" w:rsidRDefault="00B9448F">
            <w:pPr>
              <w:rPr>
                <w:rFonts w:ascii="Cambria" w:hAnsi="Cambria"/>
                <w:i/>
                <w:iCs/>
              </w:rPr>
            </w:pPr>
            <w:r>
              <w:rPr>
                <w:rFonts w:ascii="Cambria" w:hAnsi="Cambria"/>
                <w:i/>
                <w:iCs/>
              </w:rPr>
              <w:t>Visits to the Most Blessed Sacrament and the Blessed Virgin Mary</w:t>
            </w:r>
          </w:p>
        </w:tc>
        <w:tc>
          <w:tcPr>
            <w:tcW w:w="2878" w:type="dxa"/>
          </w:tcPr>
          <w:p w14:paraId="08696878" w14:textId="77777777" w:rsidR="005D4B68" w:rsidRDefault="00B9448F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“Be devout to the Blessed Virgin and she will save you.”</w:t>
            </w:r>
          </w:p>
          <w:p w14:paraId="237C1A23" w14:textId="77FB8D52" w:rsidR="00B9448F" w:rsidRPr="00F82E09" w:rsidRDefault="00B9448F">
            <w:pPr>
              <w:rPr>
                <w:rFonts w:ascii="Cambria" w:hAnsi="Cambria"/>
              </w:rPr>
            </w:pPr>
            <w:bookmarkStart w:id="0" w:name="_GoBack"/>
            <w:bookmarkEnd w:id="0"/>
          </w:p>
        </w:tc>
        <w:tc>
          <w:tcPr>
            <w:tcW w:w="2878" w:type="dxa"/>
          </w:tcPr>
          <w:p w14:paraId="76644091" w14:textId="6B3ACADD" w:rsidR="005D4B68" w:rsidRDefault="00B9448F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Visit the Blessed Sacrament daily</w:t>
            </w:r>
          </w:p>
          <w:p w14:paraId="498576D2" w14:textId="40C6BBBC" w:rsidR="00B9448F" w:rsidRDefault="00B9448F">
            <w:pPr>
              <w:rPr>
                <w:rFonts w:ascii="Cambria" w:hAnsi="Cambria"/>
              </w:rPr>
            </w:pPr>
            <w:proofErr w:type="gramStart"/>
            <w:r>
              <w:rPr>
                <w:rFonts w:ascii="Cambria" w:hAnsi="Cambria"/>
              </w:rPr>
              <w:t>3-4 day</w:t>
            </w:r>
            <w:proofErr w:type="gramEnd"/>
            <w:r>
              <w:rPr>
                <w:rFonts w:ascii="Cambria" w:hAnsi="Cambria"/>
              </w:rPr>
              <w:t xml:space="preserve"> secluded retreat each month</w:t>
            </w:r>
          </w:p>
          <w:p w14:paraId="231CE301" w14:textId="30FD6D29" w:rsidR="00B9448F" w:rsidRDefault="00B9448F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Never waste time</w:t>
            </w:r>
          </w:p>
          <w:p w14:paraId="74E40139" w14:textId="77777777" w:rsidR="00B9448F" w:rsidRDefault="00B9448F">
            <w:pPr>
              <w:rPr>
                <w:rFonts w:ascii="Cambria" w:hAnsi="Cambria"/>
              </w:rPr>
            </w:pPr>
          </w:p>
          <w:p w14:paraId="6B038083" w14:textId="7DA9CE82" w:rsidR="00B9448F" w:rsidRPr="00F82E09" w:rsidRDefault="00B9448F">
            <w:pPr>
              <w:rPr>
                <w:rFonts w:ascii="Cambria" w:hAnsi="Cambria"/>
              </w:rPr>
            </w:pPr>
          </w:p>
        </w:tc>
      </w:tr>
      <w:tr w:rsidR="005D4B68" w:rsidRPr="00F82E09" w14:paraId="6D04004A" w14:textId="77777777" w:rsidTr="005D4B68">
        <w:tc>
          <w:tcPr>
            <w:tcW w:w="2878" w:type="dxa"/>
          </w:tcPr>
          <w:p w14:paraId="7DB873F0" w14:textId="77777777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lastRenderedPageBreak/>
              <w:t>St. Thérèse of Lisieux</w:t>
            </w:r>
          </w:p>
          <w:p w14:paraId="4921BF34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The Little Way of Spiritual Childhood</w:t>
            </w:r>
          </w:p>
          <w:p w14:paraId="4B13C12F" w14:textId="77777777" w:rsidR="00205452" w:rsidRPr="00F82E09" w:rsidRDefault="00205452">
            <w:pPr>
              <w:rPr>
                <w:rFonts w:ascii="Cambria" w:hAnsi="Cambria"/>
                <w:i/>
                <w:iCs/>
              </w:rPr>
            </w:pPr>
            <w:r w:rsidRPr="00F82E09">
              <w:rPr>
                <w:rFonts w:ascii="Cambria" w:hAnsi="Cambria"/>
                <w:i/>
                <w:iCs/>
              </w:rPr>
              <w:t>Doctor of Merciful Love</w:t>
            </w:r>
          </w:p>
          <w:p w14:paraId="65FDBF04" w14:textId="52CD0C7D" w:rsidR="00205452" w:rsidRPr="00F82E09" w:rsidRDefault="00205452">
            <w:pPr>
              <w:rPr>
                <w:rFonts w:ascii="Cambria" w:hAnsi="Cambria"/>
              </w:rPr>
            </w:pPr>
            <w:r w:rsidRPr="00F82E09">
              <w:rPr>
                <w:rFonts w:ascii="Cambria" w:hAnsi="Cambria"/>
              </w:rPr>
              <w:t>1873-1897</w:t>
            </w:r>
          </w:p>
        </w:tc>
        <w:tc>
          <w:tcPr>
            <w:tcW w:w="2878" w:type="dxa"/>
          </w:tcPr>
          <w:p w14:paraId="644BD23A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October 1</w:t>
            </w:r>
          </w:p>
          <w:p w14:paraId="5295E534" w14:textId="6463D0BD" w:rsidR="005D4B68" w:rsidRPr="00F82E09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Carmelite</w:t>
            </w:r>
          </w:p>
        </w:tc>
        <w:tc>
          <w:tcPr>
            <w:tcW w:w="2878" w:type="dxa"/>
          </w:tcPr>
          <w:p w14:paraId="312A921F" w14:textId="77777777" w:rsidR="005D4B68" w:rsidRDefault="00DF69BA">
            <w:pPr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</w:rPr>
              <w:t>The Story of a Soul</w:t>
            </w:r>
          </w:p>
          <w:p w14:paraId="1B27189D" w14:textId="6BB4DD66" w:rsidR="00DF69BA" w:rsidRDefault="00DF69BA">
            <w:pPr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</w:rPr>
              <w:t>Poetry of; Prayers of; Plays of; Collected Letters of</w:t>
            </w:r>
          </w:p>
          <w:p w14:paraId="5B86E191" w14:textId="70ABCFBE" w:rsidR="00DF69BA" w:rsidRPr="00DF69BA" w:rsidRDefault="00DF69BA">
            <w:pPr>
              <w:rPr>
                <w:rFonts w:ascii="Cambria" w:hAnsi="Cambria"/>
                <w:i/>
              </w:rPr>
            </w:pPr>
            <w:r>
              <w:rPr>
                <w:rFonts w:ascii="Cambria" w:hAnsi="Cambria"/>
                <w:i/>
              </w:rPr>
              <w:t>Her Last Conversations</w:t>
            </w:r>
          </w:p>
        </w:tc>
        <w:tc>
          <w:tcPr>
            <w:tcW w:w="2878" w:type="dxa"/>
          </w:tcPr>
          <w:p w14:paraId="2724192D" w14:textId="77777777" w:rsidR="005D4B68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“God was pleased all throughout my life to surround me with </w:t>
            </w:r>
            <w:r>
              <w:rPr>
                <w:rFonts w:ascii="Cambria" w:hAnsi="Cambria"/>
                <w:i/>
                <w:iCs/>
              </w:rPr>
              <w:t>love.</w:t>
            </w:r>
            <w:r>
              <w:rPr>
                <w:rFonts w:ascii="Cambria" w:hAnsi="Cambria"/>
              </w:rPr>
              <w:t>”</w:t>
            </w:r>
          </w:p>
          <w:p w14:paraId="31131665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“The Gospels are enough.”</w:t>
            </w:r>
          </w:p>
          <w:p w14:paraId="685DEFC6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“We can all weave a tapestry of beauty from the threads of everyday life.”</w:t>
            </w:r>
          </w:p>
          <w:p w14:paraId="32084A5C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“I don’t want to be a saint by </w:t>
            </w:r>
            <w:r>
              <w:rPr>
                <w:rFonts w:ascii="Cambria" w:hAnsi="Cambria"/>
                <w:i/>
                <w:iCs/>
              </w:rPr>
              <w:t>halves.</w:t>
            </w:r>
            <w:r>
              <w:rPr>
                <w:rFonts w:ascii="Cambria" w:hAnsi="Cambria"/>
              </w:rPr>
              <w:t>”</w:t>
            </w:r>
          </w:p>
          <w:p w14:paraId="6088642C" w14:textId="55838814" w:rsidR="00DF69BA" w:rsidRPr="00DF69BA" w:rsidRDefault="00DF69BA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1A212D9" w14:textId="77777777" w:rsidR="005D4B68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Largely memorized </w:t>
            </w:r>
            <w:r>
              <w:rPr>
                <w:rFonts w:ascii="Cambria" w:hAnsi="Cambria"/>
                <w:i/>
                <w:iCs/>
              </w:rPr>
              <w:t>Imitation of Christ</w:t>
            </w:r>
          </w:p>
          <w:p w14:paraId="037F1F82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Rise at 5, little mortifications</w:t>
            </w:r>
          </w:p>
          <w:p w14:paraId="6588388C" w14:textId="77777777" w:rsid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Devotion to St. John of the Cross</w:t>
            </w:r>
          </w:p>
          <w:p w14:paraId="6B77C66C" w14:textId="062865D6" w:rsidR="00DF69BA" w:rsidRPr="00DF69BA" w:rsidRDefault="00DF69BA">
            <w:pPr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Pray </w:t>
            </w:r>
            <w:proofErr w:type="spellStart"/>
            <w:r>
              <w:rPr>
                <w:rFonts w:ascii="Cambria" w:hAnsi="Cambria"/>
                <w:i/>
                <w:iCs/>
              </w:rPr>
              <w:t>Memorare</w:t>
            </w:r>
            <w:proofErr w:type="spellEnd"/>
            <w:r>
              <w:rPr>
                <w:rFonts w:ascii="Cambria" w:hAnsi="Cambria"/>
              </w:rPr>
              <w:t xml:space="preserve"> every day</w:t>
            </w:r>
          </w:p>
        </w:tc>
      </w:tr>
      <w:tr w:rsidR="005D4B68" w:rsidRPr="00F82E09" w14:paraId="453A4948" w14:textId="77777777" w:rsidTr="005D4B68">
        <w:tc>
          <w:tcPr>
            <w:tcW w:w="2878" w:type="dxa"/>
          </w:tcPr>
          <w:p w14:paraId="4D8BF5D1" w14:textId="2AF4F985" w:rsidR="005D4B68" w:rsidRPr="00F82E09" w:rsidRDefault="00205452">
            <w:pPr>
              <w:rPr>
                <w:rFonts w:ascii="Cambria" w:hAnsi="Cambria"/>
                <w:b/>
                <w:bCs/>
              </w:rPr>
            </w:pPr>
            <w:r w:rsidRPr="00F82E09">
              <w:rPr>
                <w:rFonts w:ascii="Cambria" w:hAnsi="Cambria"/>
                <w:b/>
                <w:bCs/>
              </w:rPr>
              <w:t>St. Gregory of Narek</w:t>
            </w:r>
          </w:p>
        </w:tc>
        <w:tc>
          <w:tcPr>
            <w:tcW w:w="2878" w:type="dxa"/>
          </w:tcPr>
          <w:p w14:paraId="0D62322A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0B2B2391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11002EE5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F13CA07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  <w:tr w:rsidR="005D4B68" w:rsidRPr="00F82E09" w14:paraId="4136BBAB" w14:textId="77777777" w:rsidTr="005D4B68">
        <w:tc>
          <w:tcPr>
            <w:tcW w:w="2878" w:type="dxa"/>
          </w:tcPr>
          <w:p w14:paraId="681A27B8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4E72B28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2136F7F3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54D2ED22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  <w:tc>
          <w:tcPr>
            <w:tcW w:w="2878" w:type="dxa"/>
          </w:tcPr>
          <w:p w14:paraId="3AE0129C" w14:textId="77777777" w:rsidR="005D4B68" w:rsidRPr="00F82E09" w:rsidRDefault="005D4B68">
            <w:pPr>
              <w:rPr>
                <w:rFonts w:ascii="Cambria" w:hAnsi="Cambria"/>
              </w:rPr>
            </w:pPr>
          </w:p>
        </w:tc>
      </w:tr>
    </w:tbl>
    <w:p w14:paraId="05155AB8" w14:textId="4D8D2185" w:rsidR="000756D3" w:rsidRDefault="000756D3">
      <w:pPr>
        <w:rPr>
          <w:rFonts w:ascii="Cambria" w:hAnsi="Cambria"/>
        </w:rPr>
      </w:pPr>
    </w:p>
    <w:p w14:paraId="3A4BD32B" w14:textId="09F0E906" w:rsidR="00062512" w:rsidRDefault="00062512">
      <w:pPr>
        <w:rPr>
          <w:rFonts w:ascii="Cambria" w:hAnsi="Cambria"/>
        </w:rPr>
      </w:pPr>
    </w:p>
    <w:p w14:paraId="7A283AD5" w14:textId="7465EB4C" w:rsidR="00062512" w:rsidRDefault="00062512">
      <w:pPr>
        <w:rPr>
          <w:rFonts w:ascii="Cambria" w:hAnsi="Cambria"/>
        </w:rPr>
      </w:pPr>
    </w:p>
    <w:p w14:paraId="0500AE6F" w14:textId="06309A7D" w:rsidR="00062512" w:rsidRDefault="00062512">
      <w:pPr>
        <w:rPr>
          <w:rFonts w:ascii="Cambria" w:hAnsi="Cambria"/>
        </w:rPr>
      </w:pPr>
    </w:p>
    <w:p w14:paraId="11A36FCD" w14:textId="2EED1E03" w:rsidR="00062512" w:rsidRPr="00F82E09" w:rsidRDefault="00A53A58">
      <w:pPr>
        <w:rPr>
          <w:rFonts w:ascii="Cambria" w:hAnsi="Cambria"/>
        </w:rPr>
      </w:pPr>
      <w:r w:rsidRPr="00A53A58">
        <w:rPr>
          <w:rFonts w:ascii="Cambria" w:hAnsi="Cambria"/>
          <w:noProof/>
        </w:rPr>
        <w:lastRenderedPageBreak/>
        <w:drawing>
          <wp:inline distT="0" distB="0" distL="0" distR="0" wp14:anchorId="59A5199A" wp14:editId="2DD411D9">
            <wp:extent cx="6858000" cy="6858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62512" w:rsidRPr="00F82E09" w:rsidSect="005D4B68">
      <w:footerReference w:type="even" r:id="rId7"/>
      <w:footerReference w:type="default" r:id="rId8"/>
      <w:pgSz w:w="15840" w:h="12240" w:orient="landscape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F5CCF8E" w14:textId="77777777" w:rsidR="00184439" w:rsidRDefault="00184439" w:rsidP="00F82E09">
      <w:r>
        <w:separator/>
      </w:r>
    </w:p>
  </w:endnote>
  <w:endnote w:type="continuationSeparator" w:id="0">
    <w:p w14:paraId="28F03B40" w14:textId="77777777" w:rsidR="00184439" w:rsidRDefault="00184439" w:rsidP="00F82E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037975147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5AB10D" w14:textId="26980505" w:rsidR="00F82E09" w:rsidRDefault="00F82E09" w:rsidP="007736D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1C9E1A11" w14:textId="77777777" w:rsidR="00F82E09" w:rsidRDefault="00F82E0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2570078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56CB802" w14:textId="4094E7E5" w:rsidR="00F82E09" w:rsidRDefault="00F82E09" w:rsidP="007736DF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2FE814A5" w14:textId="77777777" w:rsidR="00F82E09" w:rsidRDefault="00F82E0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66ECF7C" w14:textId="77777777" w:rsidR="00184439" w:rsidRDefault="00184439" w:rsidP="00F82E09">
      <w:r>
        <w:separator/>
      </w:r>
    </w:p>
  </w:footnote>
  <w:footnote w:type="continuationSeparator" w:id="0">
    <w:p w14:paraId="628C907A" w14:textId="77777777" w:rsidR="00184439" w:rsidRDefault="00184439" w:rsidP="00F82E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B68"/>
    <w:rsid w:val="00062512"/>
    <w:rsid w:val="000756D3"/>
    <w:rsid w:val="00184439"/>
    <w:rsid w:val="00205452"/>
    <w:rsid w:val="005D4B68"/>
    <w:rsid w:val="009917C8"/>
    <w:rsid w:val="00A53A58"/>
    <w:rsid w:val="00B9448F"/>
    <w:rsid w:val="00D97F02"/>
    <w:rsid w:val="00DF69BA"/>
    <w:rsid w:val="00F34889"/>
    <w:rsid w:val="00F82E09"/>
    <w:rsid w:val="00FB5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8A506DC"/>
  <w15:chartTrackingRefBased/>
  <w15:docId w15:val="{F6E6915A-E5DA-8D48-95AD-19A664A7E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D4B6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F82E0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E09"/>
  </w:style>
  <w:style w:type="character" w:styleId="PageNumber">
    <w:name w:val="page number"/>
    <w:basedOn w:val="DefaultParagraphFont"/>
    <w:uiPriority w:val="99"/>
    <w:semiHidden/>
    <w:unhideWhenUsed/>
    <w:rsid w:val="00F82E09"/>
  </w:style>
  <w:style w:type="paragraph" w:styleId="ListParagraph">
    <w:name w:val="List Paragraph"/>
    <w:basedOn w:val="Normal"/>
    <w:uiPriority w:val="34"/>
    <w:qFormat/>
    <w:rsid w:val="00B9448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2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518</Words>
  <Characters>2954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Kudija</dc:creator>
  <cp:keywords/>
  <dc:description/>
  <cp:lastModifiedBy>Matthew Kudija</cp:lastModifiedBy>
  <cp:revision>6</cp:revision>
  <dcterms:created xsi:type="dcterms:W3CDTF">2020-02-08T17:11:00Z</dcterms:created>
  <dcterms:modified xsi:type="dcterms:W3CDTF">2020-02-22T02:52:00Z</dcterms:modified>
</cp:coreProperties>
</file>